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BB5925" w:rsidRDefault="00BB5925" w:rsidP="009D06C3">
      <w:pPr>
        <w:spacing w:after="0"/>
        <w:rPr>
          <w:rFonts w:ascii="Times New Roman" w:hAnsi="Times New Roman"/>
          <w:b/>
        </w:rPr>
      </w:pPr>
    </w:p>
    <w:p w:rsidR="00BB5925" w:rsidRDefault="00BB5925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A8798A">
        <w:rPr>
          <w:rFonts w:ascii="Times New Roman" w:hAnsi="Times New Roman"/>
          <w:b/>
        </w:rPr>
        <w:t xml:space="preserve"> C50035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310E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M</w:t>
      </w:r>
      <w:r w:rsidR="00655FEE">
        <w:rPr>
          <w:rFonts w:ascii="Times New Roman" w:hAnsi="Times New Roman"/>
          <w:sz w:val="24"/>
          <w:szCs w:val="24"/>
        </w:rPr>
        <w:t>BA</w:t>
      </w:r>
      <w:r>
        <w:rPr>
          <w:rFonts w:ascii="Times New Roman" w:hAnsi="Times New Roman"/>
          <w:sz w:val="24"/>
          <w:szCs w:val="24"/>
        </w:rPr>
        <w:t xml:space="preserve"> I Semester Regular/Supplementary Examination </w:t>
      </w:r>
      <w:r w:rsidR="00556253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-2025</w:t>
      </w:r>
    </w:p>
    <w:p w:rsidR="009D06C3" w:rsidRDefault="00A8798A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STRATEGIC COST AND MANAGEMENT ACCOUNTING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A8798A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BB5925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308"/>
        <w:gridCol w:w="851"/>
        <w:gridCol w:w="850"/>
        <w:gridCol w:w="709"/>
      </w:tblGrid>
      <w:tr w:rsidR="00396857" w:rsidRPr="009F500A" w:rsidTr="00BB5925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BC507A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Who uses accounting information?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F219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219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B592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BC507A" w:rsidRDefault="001873F6" w:rsidP="001873F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C507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Give examples of </w:t>
            </w:r>
            <w:r w:rsidRPr="00BC507A">
              <w:rPr>
                <w:rFonts w:ascii="Bookman Old Style" w:hAnsi="Bookman Old Style"/>
                <w:sz w:val="24"/>
                <w:szCs w:val="24"/>
              </w:rPr>
              <w:t>Direct and Indirect expenses.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4550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219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B592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1E1D2A" w:rsidP="00BB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BB592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costing?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550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B592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69362D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meant by inter-process profits?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550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B592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5A42A0" w:rsidP="002B287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r w:rsidR="002B2873">
              <w:rPr>
                <w:rFonts w:ascii="Bookman Old Style" w:hAnsi="Bookman Old Style" w:cs="Times New Roman"/>
                <w:sz w:val="24"/>
                <w:szCs w:val="24"/>
              </w:rPr>
              <w:t>margin of safety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550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B592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BC507A" w:rsidP="00BB592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r w:rsidR="00BB5925">
              <w:rPr>
                <w:rFonts w:ascii="Bookman Old Style" w:hAnsi="Bookman Old Style" w:cs="Times New Roman"/>
                <w:sz w:val="24"/>
                <w:szCs w:val="24"/>
              </w:rPr>
              <w:t xml:space="preserve">ABC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cost</w:t>
            </w:r>
            <w:r w:rsidR="003F2860">
              <w:rPr>
                <w:rFonts w:ascii="Bookman Old Style" w:hAnsi="Bookman Old Style" w:cs="Times New Roman"/>
                <w:sz w:val="24"/>
                <w:szCs w:val="24"/>
              </w:rPr>
              <w:t>ing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550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B592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743E4B" w:rsidP="00743E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budget.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848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B592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BB5925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Recall zero based budgeting.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720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B592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B33BA3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marginal costing.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848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B592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B33BA3" w:rsidP="00533D1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</w:t>
            </w:r>
            <w:r w:rsidR="00BB592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do you mean by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533D1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estimated cost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550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BB5925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851"/>
        <w:gridCol w:w="850"/>
        <w:gridCol w:w="709"/>
      </w:tblGrid>
      <w:tr w:rsidR="00396857" w:rsidRPr="009F500A" w:rsidTr="00BB592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933178" w:rsidRDefault="001873F6" w:rsidP="001873F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33178">
              <w:rPr>
                <w:rFonts w:ascii="Bookman Old Style" w:hAnsi="Bookman Old Style"/>
                <w:sz w:val="24"/>
                <w:szCs w:val="24"/>
              </w:rPr>
              <w:t>Define cost accounting. Explain its objectives.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84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B2873" w:rsidRPr="009F500A" w:rsidTr="00BB592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2873" w:rsidRPr="00396857" w:rsidRDefault="002B28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2873" w:rsidRPr="00396857" w:rsidRDefault="002B28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B2873" w:rsidRPr="00933178" w:rsidRDefault="002B2873" w:rsidP="00DE794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33178">
              <w:rPr>
                <w:rFonts w:ascii="Bookman Old Style" w:hAnsi="Bookman Old Style"/>
                <w:sz w:val="24"/>
                <w:szCs w:val="24"/>
              </w:rPr>
              <w:t>‘Costing methods are classified according to the nature of operations’. Explain.</w:t>
            </w:r>
          </w:p>
        </w:tc>
        <w:tc>
          <w:tcPr>
            <w:tcW w:w="851" w:type="dxa"/>
            <w:vAlign w:val="center"/>
          </w:tcPr>
          <w:p w:rsidR="002B2873" w:rsidRPr="00396857" w:rsidRDefault="002B2873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2873" w:rsidRPr="00396857" w:rsidRDefault="002B2873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B2873" w:rsidRPr="00396857" w:rsidRDefault="002B2873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BB5925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BB592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2B287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933178" w:rsidRDefault="002B2873" w:rsidP="001873F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Differentiate between cost accounting and financial accounting. </w:t>
            </w:r>
          </w:p>
        </w:tc>
        <w:tc>
          <w:tcPr>
            <w:tcW w:w="851" w:type="dxa"/>
            <w:vAlign w:val="center"/>
          </w:tcPr>
          <w:p w:rsidR="00396857" w:rsidRPr="00396857" w:rsidRDefault="002B2873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2B2873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2B2873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9F500A" w:rsidTr="00BB5925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BB592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396857" w:rsidRPr="00396857" w:rsidRDefault="00A07C29" w:rsidP="001873F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process costing? Name the four important aspects of process costing.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6666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B592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396857" w:rsidRPr="00396857" w:rsidRDefault="0069362D" w:rsidP="001873F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State the quantitative as well as qualitative considerations influencing a ‘make or buy decision’.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6666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BB5925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B5925" w:rsidRDefault="00BB5925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C84F0A" w:rsidRDefault="00C84F0A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BB5925" w:rsidRDefault="00BB5925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B5925" w:rsidRDefault="00BB5925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B5925" w:rsidRDefault="00BB5925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B5925" w:rsidRDefault="00BB5925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B5925" w:rsidRDefault="00BB5925" w:rsidP="00BB592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3</w:t>
            </w:r>
          </w:p>
          <w:p w:rsidR="00BB5925" w:rsidRPr="00396857" w:rsidRDefault="00BB5925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B2873" w:rsidRPr="009F500A" w:rsidTr="00BB592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2873" w:rsidRPr="00396857" w:rsidRDefault="002B28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2873" w:rsidRPr="00396857" w:rsidRDefault="002B28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2B2873" w:rsidRDefault="002B2873">
            <w:pPr>
              <w:spacing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From the following information for the month of Jan 2024.</w:t>
            </w:r>
          </w:p>
          <w:p w:rsidR="002B2873" w:rsidRDefault="002B2873">
            <w:pPr>
              <w:spacing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Direct material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57,000; Direct wages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28,500; Factory rent and rates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2,500; Office rent and rates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500; Plant repairs and maintenance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1,000; Plant depreciation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1,250; Factory heating and lighting Rs.400; Factory manager’s salary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2000; Office salaries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. 1,600; Director’s remuneration Rs.1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,500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; Telephone and postage 200; Printing and stationary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100; Legal charges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150; Advertisement 1,500; Salesmen’s salaries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2,500; Showroom rent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. 500; Sales Rs.1,16,000.</w:t>
            </w:r>
          </w:p>
          <w:p w:rsidR="002B2873" w:rsidRDefault="002B2873" w:rsidP="00BB592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You are required to prepare a statement of cost showing various elements of cost.</w:t>
            </w:r>
          </w:p>
        </w:tc>
        <w:tc>
          <w:tcPr>
            <w:tcW w:w="851" w:type="dxa"/>
            <w:vAlign w:val="center"/>
          </w:tcPr>
          <w:p w:rsidR="002B2873" w:rsidRDefault="002B2873" w:rsidP="00BB5925">
            <w:pPr>
              <w:tabs>
                <w:tab w:val="left" w:pos="702"/>
              </w:tabs>
              <w:spacing w:after="0" w:line="240" w:lineRule="auto"/>
              <w:ind w:left="-108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2873" w:rsidRDefault="00217C6E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B2873" w:rsidRDefault="002B2873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9F500A" w:rsidTr="00BB5925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F0037" w:rsidRPr="009F500A" w:rsidTr="00BB592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F0037" w:rsidRPr="00396857" w:rsidRDefault="000F003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F0037" w:rsidRPr="00396857" w:rsidRDefault="000F0037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F0037" w:rsidRPr="00396857" w:rsidRDefault="000F0037" w:rsidP="002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elements of Cost Volume Profit analysis.</w:t>
            </w:r>
          </w:p>
        </w:tc>
        <w:tc>
          <w:tcPr>
            <w:tcW w:w="851" w:type="dxa"/>
            <w:vAlign w:val="center"/>
          </w:tcPr>
          <w:p w:rsidR="000F0037" w:rsidRPr="00396857" w:rsidRDefault="000F003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037" w:rsidRPr="00396857" w:rsidRDefault="000F003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F0037" w:rsidRPr="00396857" w:rsidRDefault="000F003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F0037" w:rsidRPr="009F500A" w:rsidTr="00BB592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0037" w:rsidRPr="00396857" w:rsidRDefault="000F003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0037" w:rsidRPr="00396857" w:rsidRDefault="000F0037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0F0037" w:rsidRPr="004419F1" w:rsidRDefault="000F0037" w:rsidP="00DE794E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4419F1">
              <w:rPr>
                <w:rFonts w:ascii="Bookman Old Style" w:hAnsi="Bookman Old Style"/>
                <w:sz w:val="24"/>
                <w:szCs w:val="24"/>
              </w:rPr>
              <w:t>Distinguish between Traditional Costing and Activity-Based Costing.</w:t>
            </w:r>
          </w:p>
        </w:tc>
        <w:tc>
          <w:tcPr>
            <w:tcW w:w="851" w:type="dxa"/>
            <w:vAlign w:val="center"/>
          </w:tcPr>
          <w:p w:rsidR="000F0037" w:rsidRPr="00396857" w:rsidRDefault="000F003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037" w:rsidRPr="00396857" w:rsidRDefault="000F003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037" w:rsidRPr="00396857" w:rsidRDefault="000F0037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21170" w:rsidRPr="009F500A" w:rsidTr="00BB5925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1170" w:rsidRPr="00396857" w:rsidRDefault="00421170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B2873" w:rsidRPr="009F500A" w:rsidTr="00BB592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2873" w:rsidRPr="00396857" w:rsidRDefault="002B28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2873" w:rsidRPr="00396857" w:rsidRDefault="002B28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2B2873" w:rsidRDefault="002B287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The following data is given:</w:t>
            </w:r>
          </w:p>
          <w:p w:rsidR="002B2873" w:rsidRDefault="002B287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Fixed Cost 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. 12,000</w:t>
            </w:r>
          </w:p>
          <w:p w:rsidR="002B2873" w:rsidRDefault="002B287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Selling Price Rs.12 per unit</w:t>
            </w:r>
          </w:p>
          <w:p w:rsidR="002B2873" w:rsidRDefault="002B287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Variable Cost Rs.9 Per Unit</w:t>
            </w:r>
          </w:p>
          <w:p w:rsidR="002B2873" w:rsidRDefault="002B287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Calculate</w:t>
            </w:r>
          </w:p>
          <w:p w:rsidR="002B2873" w:rsidRDefault="002B2873" w:rsidP="002B287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Break even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point (in units &amp; in Rupees)</w:t>
            </w:r>
          </w:p>
          <w:p w:rsidR="00520250" w:rsidRDefault="002B2873" w:rsidP="002B287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will be the profit when sales are </w:t>
            </w:r>
          </w:p>
          <w:p w:rsidR="002B2873" w:rsidRDefault="002B2873" w:rsidP="00520250">
            <w:pPr>
              <w:pStyle w:val="ListParagraph"/>
              <w:spacing w:after="0" w:line="240" w:lineRule="auto"/>
              <w:ind w:left="1080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(a) Rs.60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,000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(b) 1,00,000 ?</w:t>
            </w:r>
          </w:p>
          <w:p w:rsidR="002B2873" w:rsidRDefault="00220FA9" w:rsidP="004D64A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w</w:t>
            </w:r>
            <w:r w:rsidR="002B2873">
              <w:rPr>
                <w:rFonts w:ascii="Bookman Old Style" w:eastAsia="Calibri" w:hAnsi="Bookman Old Style"/>
                <w:sz w:val="24"/>
                <w:szCs w:val="24"/>
              </w:rPr>
              <w:t>i</w:t>
            </w:r>
            <w:bookmarkStart w:id="0" w:name="_GoBack"/>
            <w:bookmarkEnd w:id="0"/>
            <w:r w:rsidR="002B2873">
              <w:rPr>
                <w:rFonts w:ascii="Bookman Old Style" w:eastAsia="Calibri" w:hAnsi="Bookman Old Style"/>
                <w:sz w:val="24"/>
                <w:szCs w:val="24"/>
              </w:rPr>
              <w:t>ll be the amount of sales if i</w:t>
            </w:r>
            <w:r w:rsidR="004D64A9">
              <w:rPr>
                <w:rFonts w:ascii="Bookman Old Style" w:eastAsia="Calibri" w:hAnsi="Bookman Old Style"/>
                <w:sz w:val="24"/>
                <w:szCs w:val="24"/>
              </w:rPr>
              <w:t>t</w:t>
            </w:r>
            <w:r w:rsidR="002B2873">
              <w:rPr>
                <w:rFonts w:ascii="Bookman Old Style" w:eastAsia="Calibri" w:hAnsi="Bookman Old Style"/>
                <w:sz w:val="24"/>
                <w:szCs w:val="24"/>
              </w:rPr>
              <w:t xml:space="preserve"> is desired to earn a profit of </w:t>
            </w:r>
            <w:r w:rsidR="003469D1">
              <w:rPr>
                <w:rFonts w:ascii="Bookman Old Style" w:eastAsia="Calibri" w:hAnsi="Bookman Old Style"/>
                <w:sz w:val="24"/>
                <w:szCs w:val="24"/>
              </w:rPr>
              <w:t xml:space="preserve">(a) </w:t>
            </w:r>
            <w:proofErr w:type="spellStart"/>
            <w:r w:rsidR="002B2873"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 w:rsidR="002B2873">
              <w:rPr>
                <w:rFonts w:ascii="Bookman Old Style" w:eastAsia="Calibri" w:hAnsi="Bookman Old Style"/>
                <w:sz w:val="24"/>
                <w:szCs w:val="24"/>
              </w:rPr>
              <w:t xml:space="preserve">. 6,000; (b) </w:t>
            </w:r>
            <w:proofErr w:type="spellStart"/>
            <w:r w:rsidR="002B2873"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 w:rsidR="002B2873">
              <w:rPr>
                <w:rFonts w:ascii="Bookman Old Style" w:eastAsia="Calibri" w:hAnsi="Bookman Old Style"/>
                <w:sz w:val="24"/>
                <w:szCs w:val="24"/>
              </w:rPr>
              <w:t>. 15,000?</w:t>
            </w:r>
          </w:p>
        </w:tc>
        <w:tc>
          <w:tcPr>
            <w:tcW w:w="851" w:type="dxa"/>
            <w:vAlign w:val="center"/>
          </w:tcPr>
          <w:p w:rsidR="002B2873" w:rsidRDefault="00D3727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2B2873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2873" w:rsidRDefault="002B2873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B2873" w:rsidRDefault="002B2873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421170" w:rsidRPr="009F500A" w:rsidTr="00BB5925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1170" w:rsidRPr="00396857" w:rsidRDefault="00421170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3727D" w:rsidRPr="009F500A" w:rsidTr="00BB592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3727D" w:rsidRPr="00396857" w:rsidRDefault="00D372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3727D" w:rsidRPr="00396857" w:rsidRDefault="00D3727D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3727D" w:rsidRPr="00396857" w:rsidRDefault="00D3727D" w:rsidP="00F15B1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What is budgetary control? </w:t>
            </w:r>
            <w:r w:rsidRPr="00755ABA">
              <w:rPr>
                <w:rFonts w:ascii="Bookman Old Style" w:hAnsi="Bookman Old Style"/>
                <w:sz w:val="24"/>
                <w:szCs w:val="24"/>
              </w:rPr>
              <w:t xml:space="preserve">What are the main steps in budgetary control? </w:t>
            </w:r>
          </w:p>
        </w:tc>
        <w:tc>
          <w:tcPr>
            <w:tcW w:w="851" w:type="dxa"/>
            <w:vAlign w:val="center"/>
          </w:tcPr>
          <w:p w:rsidR="00D3727D" w:rsidRPr="00396857" w:rsidRDefault="00D3727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727D" w:rsidRPr="00396857" w:rsidRDefault="00D3727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3727D" w:rsidRPr="00396857" w:rsidRDefault="00D3727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3727D" w:rsidRPr="009F500A" w:rsidTr="00BB592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3727D" w:rsidRPr="00396857" w:rsidRDefault="00D372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3727D" w:rsidRPr="00396857" w:rsidRDefault="00D3727D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3727D" w:rsidRPr="00F15B1D" w:rsidRDefault="00D3727D" w:rsidP="00F15B1D">
            <w:pPr>
              <w:pStyle w:val="NoSpacing"/>
              <w:ind w:left="720" w:hanging="720"/>
              <w:jc w:val="both"/>
              <w:rPr>
                <w:rFonts w:ascii="Bookman Old Style" w:hAnsi="Bookman Old Style"/>
              </w:rPr>
            </w:pPr>
            <w:r w:rsidRPr="00F15B1D">
              <w:rPr>
                <w:rFonts w:ascii="Bookman Old Style" w:hAnsi="Bookman Old Style"/>
              </w:rPr>
              <w:t>Distinguish between fixed budget and flexible budget.</w:t>
            </w:r>
          </w:p>
        </w:tc>
        <w:tc>
          <w:tcPr>
            <w:tcW w:w="851" w:type="dxa"/>
            <w:vAlign w:val="center"/>
          </w:tcPr>
          <w:p w:rsidR="00D3727D" w:rsidRPr="00396857" w:rsidRDefault="00D3727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727D" w:rsidRPr="00396857" w:rsidRDefault="00D3727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727D" w:rsidRPr="00396857" w:rsidRDefault="00D3727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15B1D" w:rsidRPr="009F500A" w:rsidTr="00BB5925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15B1D" w:rsidRPr="00396857" w:rsidRDefault="00F15B1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15B1D" w:rsidRPr="009F500A" w:rsidTr="00BB5925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15B1D" w:rsidRPr="00396857" w:rsidRDefault="00F15B1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15B1D" w:rsidRPr="00396857" w:rsidRDefault="00F15B1D" w:rsidP="00D372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25620E" w:rsidRPr="0086666D" w:rsidRDefault="00EB6A38" w:rsidP="001873F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 company is expecting to have Rs.25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,000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>. Cash in hand on 1</w:t>
            </w:r>
            <w:r w:rsidRPr="00EB6A38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st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April,2023 and it requires you to prepare </w:t>
            </w:r>
            <w:r w:rsidR="00A128B3" w:rsidRPr="0086666D"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 w:rsidRPr="0086666D">
              <w:rPr>
                <w:rFonts w:ascii="Bookman Old Style" w:eastAsia="Calibri" w:hAnsi="Bookman Old Style"/>
                <w:sz w:val="24"/>
                <w:szCs w:val="24"/>
              </w:rPr>
              <w:t xml:space="preserve">ash </w:t>
            </w:r>
            <w:r w:rsidR="00A128B3" w:rsidRPr="0086666D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86666D">
              <w:rPr>
                <w:rFonts w:ascii="Bookman Old Style" w:eastAsia="Calibri" w:hAnsi="Bookman Old Style"/>
                <w:sz w:val="24"/>
                <w:szCs w:val="24"/>
              </w:rPr>
              <w:t>udget</w:t>
            </w:r>
          </w:p>
          <w:p w:rsidR="00F15B1D" w:rsidRDefault="00EB6A38" w:rsidP="001873F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for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three months, April to June 2023. The following information is supplied to you.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1275"/>
              <w:gridCol w:w="1533"/>
              <w:gridCol w:w="1372"/>
              <w:gridCol w:w="1372"/>
            </w:tblGrid>
            <w:tr w:rsidR="00EB6A38" w:rsidTr="00302454">
              <w:tc>
                <w:tcPr>
                  <w:tcW w:w="1305" w:type="dxa"/>
                </w:tcPr>
                <w:p w:rsidR="00EB6A38" w:rsidRPr="00E95E9B" w:rsidRDefault="00EB6A38" w:rsidP="00E95E9B">
                  <w:pPr>
                    <w:jc w:val="center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Months</w:t>
                  </w:r>
                </w:p>
              </w:tc>
              <w:tc>
                <w:tcPr>
                  <w:tcW w:w="1275" w:type="dxa"/>
                </w:tcPr>
                <w:p w:rsidR="00EB6A38" w:rsidRPr="00E95E9B" w:rsidRDefault="00EB6A38" w:rsidP="00E95E9B">
                  <w:pPr>
                    <w:jc w:val="center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Sales (</w:t>
                  </w:r>
                  <w:r w:rsidR="00E95E9B"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Rs.</w:t>
                  </w:r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533" w:type="dxa"/>
                </w:tcPr>
                <w:p w:rsidR="00EB6A38" w:rsidRPr="00E95E9B" w:rsidRDefault="00EB6A38" w:rsidP="00E95E9B">
                  <w:pPr>
                    <w:jc w:val="center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 xml:space="preserve">Purchase </w:t>
                  </w:r>
                  <w:r w:rsidR="00302454"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(</w:t>
                  </w:r>
                  <w:r w:rsidR="00E95E9B"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Rs.)</w:t>
                  </w:r>
                </w:p>
              </w:tc>
              <w:tc>
                <w:tcPr>
                  <w:tcW w:w="1372" w:type="dxa"/>
                </w:tcPr>
                <w:p w:rsidR="00EB6A38" w:rsidRPr="00E95E9B" w:rsidRDefault="00EB6A38" w:rsidP="00E95E9B">
                  <w:pPr>
                    <w:jc w:val="center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 xml:space="preserve">Wages </w:t>
                  </w:r>
                  <w:r w:rsidR="00302454"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(</w:t>
                  </w:r>
                  <w:r w:rsidR="00E95E9B" w:rsidRPr="00E95E9B">
                    <w:rPr>
                      <w:rFonts w:ascii="Times New Roman" w:hAnsi="Times New Roman" w:cs="Times New Roman"/>
                      <w:b/>
                      <w:color w:val="001D35"/>
                      <w:sz w:val="24"/>
                      <w:szCs w:val="24"/>
                      <w:shd w:val="clear" w:color="auto" w:fill="FFFFFF"/>
                    </w:rPr>
                    <w:t>Rs.)</w:t>
                  </w:r>
                  <w:r w:rsidR="00302454"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372" w:type="dxa"/>
                </w:tcPr>
                <w:p w:rsidR="00EB6A38" w:rsidRPr="00E95E9B" w:rsidRDefault="00302454" w:rsidP="00E95E9B">
                  <w:pPr>
                    <w:jc w:val="center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Expenses  (</w:t>
                  </w:r>
                  <w:r w:rsidR="00E95E9B"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Rs.</w:t>
                  </w:r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)</w:t>
                  </w:r>
                </w:p>
              </w:tc>
            </w:tr>
            <w:tr w:rsidR="00EB6A38" w:rsidTr="00302454">
              <w:tc>
                <w:tcPr>
                  <w:tcW w:w="1305" w:type="dxa"/>
                </w:tcPr>
                <w:p w:rsidR="00EB6A38" w:rsidRDefault="00EB6A38" w:rsidP="001873F6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February</w:t>
                  </w:r>
                </w:p>
              </w:tc>
              <w:tc>
                <w:tcPr>
                  <w:tcW w:w="1275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70,000</w:t>
                  </w:r>
                </w:p>
              </w:tc>
              <w:tc>
                <w:tcPr>
                  <w:tcW w:w="1533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40,000</w:t>
                  </w:r>
                </w:p>
              </w:tc>
              <w:tc>
                <w:tcPr>
                  <w:tcW w:w="1372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8,000</w:t>
                  </w:r>
                </w:p>
              </w:tc>
              <w:tc>
                <w:tcPr>
                  <w:tcW w:w="1372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6,000</w:t>
                  </w:r>
                </w:p>
              </w:tc>
            </w:tr>
            <w:tr w:rsidR="00EB6A38" w:rsidTr="00302454">
              <w:tc>
                <w:tcPr>
                  <w:tcW w:w="1305" w:type="dxa"/>
                </w:tcPr>
                <w:p w:rsidR="00EB6A38" w:rsidRDefault="00EB6A38" w:rsidP="001873F6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March</w:t>
                  </w:r>
                </w:p>
              </w:tc>
              <w:tc>
                <w:tcPr>
                  <w:tcW w:w="1275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80,000</w:t>
                  </w:r>
                </w:p>
              </w:tc>
              <w:tc>
                <w:tcPr>
                  <w:tcW w:w="1533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50,000</w:t>
                  </w:r>
                </w:p>
              </w:tc>
              <w:tc>
                <w:tcPr>
                  <w:tcW w:w="1372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8,000</w:t>
                  </w:r>
                </w:p>
              </w:tc>
              <w:tc>
                <w:tcPr>
                  <w:tcW w:w="1372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7,000</w:t>
                  </w:r>
                </w:p>
              </w:tc>
            </w:tr>
            <w:tr w:rsidR="00EB6A38" w:rsidTr="00302454">
              <w:tc>
                <w:tcPr>
                  <w:tcW w:w="1305" w:type="dxa"/>
                </w:tcPr>
                <w:p w:rsidR="00EB6A38" w:rsidRDefault="00EB6A38" w:rsidP="001873F6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April</w:t>
                  </w:r>
                </w:p>
              </w:tc>
              <w:tc>
                <w:tcPr>
                  <w:tcW w:w="1275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92,000</w:t>
                  </w:r>
                </w:p>
              </w:tc>
              <w:tc>
                <w:tcPr>
                  <w:tcW w:w="1533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52,000</w:t>
                  </w:r>
                </w:p>
              </w:tc>
              <w:tc>
                <w:tcPr>
                  <w:tcW w:w="1372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9,000</w:t>
                  </w:r>
                </w:p>
              </w:tc>
              <w:tc>
                <w:tcPr>
                  <w:tcW w:w="1372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7,000</w:t>
                  </w:r>
                </w:p>
              </w:tc>
            </w:tr>
            <w:tr w:rsidR="00EB6A38" w:rsidTr="00302454">
              <w:tc>
                <w:tcPr>
                  <w:tcW w:w="1305" w:type="dxa"/>
                </w:tcPr>
                <w:p w:rsidR="00EB6A38" w:rsidRDefault="00EB6A38" w:rsidP="001873F6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May</w:t>
                  </w:r>
                </w:p>
              </w:tc>
              <w:tc>
                <w:tcPr>
                  <w:tcW w:w="1275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1,00,000</w:t>
                  </w:r>
                </w:p>
              </w:tc>
              <w:tc>
                <w:tcPr>
                  <w:tcW w:w="1533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60,000</w:t>
                  </w:r>
                </w:p>
              </w:tc>
              <w:tc>
                <w:tcPr>
                  <w:tcW w:w="1372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10,000</w:t>
                  </w:r>
                </w:p>
              </w:tc>
              <w:tc>
                <w:tcPr>
                  <w:tcW w:w="1372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8,000</w:t>
                  </w:r>
                </w:p>
              </w:tc>
            </w:tr>
            <w:tr w:rsidR="00EB6A38" w:rsidTr="00302454">
              <w:tc>
                <w:tcPr>
                  <w:tcW w:w="1305" w:type="dxa"/>
                </w:tcPr>
                <w:p w:rsidR="00EB6A38" w:rsidRDefault="00EB6A38" w:rsidP="001873F6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June</w:t>
                  </w:r>
                </w:p>
              </w:tc>
              <w:tc>
                <w:tcPr>
                  <w:tcW w:w="1275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1,20,000</w:t>
                  </w:r>
                </w:p>
              </w:tc>
              <w:tc>
                <w:tcPr>
                  <w:tcW w:w="1533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55,000</w:t>
                  </w:r>
                </w:p>
              </w:tc>
              <w:tc>
                <w:tcPr>
                  <w:tcW w:w="1372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12,000</w:t>
                  </w:r>
                </w:p>
              </w:tc>
              <w:tc>
                <w:tcPr>
                  <w:tcW w:w="1372" w:type="dxa"/>
                </w:tcPr>
                <w:p w:rsidR="00EB6A38" w:rsidRDefault="00302454" w:rsidP="002E3999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9,000</w:t>
                  </w:r>
                </w:p>
              </w:tc>
            </w:tr>
          </w:tbl>
          <w:p w:rsidR="00302454" w:rsidRDefault="00302454" w:rsidP="001873F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Other Information:</w:t>
            </w:r>
          </w:p>
          <w:p w:rsidR="00302454" w:rsidRDefault="00302454" w:rsidP="001873F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  Period of credit allowed by suppliers is two months;</w:t>
            </w:r>
          </w:p>
          <w:p w:rsidR="00302454" w:rsidRDefault="00302454" w:rsidP="001873F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ii) 25% of sale is for cash and the period of credit allowed to customers for credit sale is one month;</w:t>
            </w:r>
          </w:p>
          <w:p w:rsidR="00302454" w:rsidRDefault="00302454" w:rsidP="001873F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iii) Delay in payment of wages and expenses one month;</w:t>
            </w:r>
          </w:p>
          <w:p w:rsidR="00EB6A38" w:rsidRPr="00396857" w:rsidRDefault="00302454" w:rsidP="0030245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iv)  Income tax Rs.25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,000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is to be paid in June 2013.</w:t>
            </w:r>
          </w:p>
        </w:tc>
        <w:tc>
          <w:tcPr>
            <w:tcW w:w="851" w:type="dxa"/>
            <w:vAlign w:val="center"/>
          </w:tcPr>
          <w:p w:rsidR="00F15B1D" w:rsidRPr="00396857" w:rsidRDefault="00302454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F15B1D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5B1D" w:rsidRPr="00396857" w:rsidRDefault="00F15B1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7A2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15B1D" w:rsidRPr="00396857" w:rsidRDefault="00F15B1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E207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15B1D" w:rsidRPr="009F500A" w:rsidTr="00BB5925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15B1D" w:rsidRPr="00396857" w:rsidRDefault="00BB5925" w:rsidP="00BB592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2 of 3</w:t>
            </w:r>
          </w:p>
        </w:tc>
      </w:tr>
      <w:tr w:rsidR="00D3727D" w:rsidRPr="009F500A" w:rsidTr="00D420A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3727D" w:rsidRPr="00396857" w:rsidRDefault="00D372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3727D" w:rsidRPr="00396857" w:rsidRDefault="00D372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3727D" w:rsidRPr="00C02D72" w:rsidRDefault="00D3727D" w:rsidP="00DE794E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Distinguish between standard costing and marginal costing.</w:t>
            </w:r>
          </w:p>
        </w:tc>
        <w:tc>
          <w:tcPr>
            <w:tcW w:w="851" w:type="dxa"/>
            <w:vAlign w:val="center"/>
          </w:tcPr>
          <w:p w:rsidR="00D3727D" w:rsidRPr="00396857" w:rsidRDefault="00D3727D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727D" w:rsidRPr="00396857" w:rsidRDefault="00D3727D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727D" w:rsidRPr="00396857" w:rsidRDefault="00D3727D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3727D" w:rsidRPr="009F500A" w:rsidTr="00BB5925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3727D" w:rsidRPr="00396857" w:rsidRDefault="00D372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3727D" w:rsidRPr="00396857" w:rsidRDefault="00D372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3727D" w:rsidRPr="00B33BA3" w:rsidRDefault="001268B7" w:rsidP="001268B7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Explain the difference </w:t>
            </w:r>
            <w:r w:rsidR="00D3727D" w:rsidRPr="00B33BA3">
              <w:rPr>
                <w:rFonts w:ascii="Bookman Old Style" w:hAnsi="Bookman Old Style"/>
              </w:rPr>
              <w:t>between Budgetary control and Standard costing.</w:t>
            </w:r>
          </w:p>
        </w:tc>
        <w:tc>
          <w:tcPr>
            <w:tcW w:w="851" w:type="dxa"/>
            <w:vAlign w:val="center"/>
          </w:tcPr>
          <w:p w:rsidR="00D3727D" w:rsidRPr="00396857" w:rsidRDefault="00D3727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727D" w:rsidRPr="00396857" w:rsidRDefault="00D3727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727D" w:rsidRPr="00396857" w:rsidRDefault="00D3727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3727D" w:rsidRPr="009F500A" w:rsidTr="00BB5925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3727D" w:rsidRPr="00396857" w:rsidRDefault="00D3727D" w:rsidP="00BB5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3727D" w:rsidRPr="009F500A" w:rsidTr="00F6521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3727D" w:rsidRPr="00396857" w:rsidRDefault="00D372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3727D" w:rsidRPr="00396857" w:rsidRDefault="00D372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D3727D" w:rsidRPr="00C02D72" w:rsidRDefault="00D3727D" w:rsidP="00DE794E">
            <w:pPr>
              <w:pStyle w:val="NoSpacing"/>
              <w:jc w:val="both"/>
              <w:rPr>
                <w:rFonts w:ascii="Bookman Old Style" w:hAnsi="Bookman Old Style"/>
              </w:rPr>
            </w:pPr>
            <w:r w:rsidRPr="00C02D72">
              <w:rPr>
                <w:rFonts w:ascii="Bookman Old Style" w:hAnsi="Bookman Old Style"/>
              </w:rPr>
              <w:t>What do you mean by variance? Explain the major types of variances.</w:t>
            </w:r>
          </w:p>
        </w:tc>
        <w:tc>
          <w:tcPr>
            <w:tcW w:w="851" w:type="dxa"/>
            <w:vAlign w:val="center"/>
          </w:tcPr>
          <w:p w:rsidR="00D3727D" w:rsidRPr="00396857" w:rsidRDefault="00D3727D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727D" w:rsidRPr="00396857" w:rsidRDefault="00D3727D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727D" w:rsidRPr="00396857" w:rsidRDefault="00D3727D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BB5925" w:rsidRDefault="00BB592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B5925" w:rsidRDefault="00BB592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B5925" w:rsidRDefault="00BB592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B5925" w:rsidRDefault="00BB592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B5925" w:rsidRDefault="00BB592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B5925" w:rsidRDefault="00BB592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B5925" w:rsidRDefault="00BB592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B5925" w:rsidRDefault="00BB592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B5925" w:rsidRDefault="00BB592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B5925" w:rsidRDefault="00BB592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B5925" w:rsidRDefault="00BB592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B5925" w:rsidRDefault="00BB592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B5925" w:rsidRPr="00BB5925" w:rsidRDefault="00BB5925" w:rsidP="00BB5925">
      <w:pPr>
        <w:pStyle w:val="ListParagraph"/>
        <w:ind w:left="0"/>
        <w:jc w:val="right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BB5925">
        <w:rPr>
          <w:rFonts w:ascii="Bookman Old Style" w:eastAsia="Times New Roman" w:hAnsi="Bookman Old Style" w:cs="Times New Roman"/>
          <w:sz w:val="24"/>
          <w:szCs w:val="24"/>
          <w:lang w:val="en-US"/>
        </w:rPr>
        <w:t>Page 3 of 3</w:t>
      </w:r>
    </w:p>
    <w:sectPr w:rsidR="00BB5925" w:rsidRPr="00BB5925" w:rsidSect="00BB5925">
      <w:pgSz w:w="11906" w:h="16838"/>
      <w:pgMar w:top="54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E62C2"/>
    <w:multiLevelType w:val="hybridMultilevel"/>
    <w:tmpl w:val="AF0E55E8"/>
    <w:lvl w:ilvl="0" w:tplc="9FF04878">
      <w:start w:val="1"/>
      <w:numFmt w:val="lowerRoman"/>
      <w:lvlText w:val="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0FF4"/>
    <w:rsid w:val="000466F7"/>
    <w:rsid w:val="00053A2B"/>
    <w:rsid w:val="0006257C"/>
    <w:rsid w:val="000A0408"/>
    <w:rsid w:val="000C1D0F"/>
    <w:rsid w:val="000D0B88"/>
    <w:rsid w:val="000D2777"/>
    <w:rsid w:val="000F0037"/>
    <w:rsid w:val="000F12BE"/>
    <w:rsid w:val="00103309"/>
    <w:rsid w:val="001268B7"/>
    <w:rsid w:val="001323B3"/>
    <w:rsid w:val="00150DF0"/>
    <w:rsid w:val="00151DC7"/>
    <w:rsid w:val="00155D25"/>
    <w:rsid w:val="001720BE"/>
    <w:rsid w:val="001873F6"/>
    <w:rsid w:val="001A01E5"/>
    <w:rsid w:val="001A4A62"/>
    <w:rsid w:val="001B3AD4"/>
    <w:rsid w:val="001C1942"/>
    <w:rsid w:val="001C7EE2"/>
    <w:rsid w:val="001E1D2A"/>
    <w:rsid w:val="001F4CA6"/>
    <w:rsid w:val="00217C6E"/>
    <w:rsid w:val="00220FA9"/>
    <w:rsid w:val="00227314"/>
    <w:rsid w:val="00234DD6"/>
    <w:rsid w:val="0025620E"/>
    <w:rsid w:val="00271859"/>
    <w:rsid w:val="00274C38"/>
    <w:rsid w:val="002848DD"/>
    <w:rsid w:val="00284F2E"/>
    <w:rsid w:val="00296345"/>
    <w:rsid w:val="002A3946"/>
    <w:rsid w:val="002A7366"/>
    <w:rsid w:val="002B12E4"/>
    <w:rsid w:val="002B2873"/>
    <w:rsid w:val="002E177B"/>
    <w:rsid w:val="002E3999"/>
    <w:rsid w:val="00302454"/>
    <w:rsid w:val="003049B1"/>
    <w:rsid w:val="003254A1"/>
    <w:rsid w:val="003257AD"/>
    <w:rsid w:val="003469D1"/>
    <w:rsid w:val="00356CB7"/>
    <w:rsid w:val="003573F1"/>
    <w:rsid w:val="003707C9"/>
    <w:rsid w:val="0037165F"/>
    <w:rsid w:val="00377A26"/>
    <w:rsid w:val="00396857"/>
    <w:rsid w:val="003A58A6"/>
    <w:rsid w:val="003C2DD8"/>
    <w:rsid w:val="003D1F3A"/>
    <w:rsid w:val="003E5FE9"/>
    <w:rsid w:val="003F2860"/>
    <w:rsid w:val="00421170"/>
    <w:rsid w:val="004303C4"/>
    <w:rsid w:val="0045509E"/>
    <w:rsid w:val="00456FF1"/>
    <w:rsid w:val="0047454F"/>
    <w:rsid w:val="00474BA7"/>
    <w:rsid w:val="00485725"/>
    <w:rsid w:val="00495D27"/>
    <w:rsid w:val="004D64A9"/>
    <w:rsid w:val="004E2978"/>
    <w:rsid w:val="00504475"/>
    <w:rsid w:val="00512653"/>
    <w:rsid w:val="00520250"/>
    <w:rsid w:val="00533D14"/>
    <w:rsid w:val="005450AF"/>
    <w:rsid w:val="00554B1A"/>
    <w:rsid w:val="00556253"/>
    <w:rsid w:val="00590237"/>
    <w:rsid w:val="00593548"/>
    <w:rsid w:val="005A42A0"/>
    <w:rsid w:val="005A4A2E"/>
    <w:rsid w:val="00602DF6"/>
    <w:rsid w:val="0062034D"/>
    <w:rsid w:val="00620653"/>
    <w:rsid w:val="00655F00"/>
    <w:rsid w:val="00655FEE"/>
    <w:rsid w:val="00673F63"/>
    <w:rsid w:val="006863D7"/>
    <w:rsid w:val="00686D5C"/>
    <w:rsid w:val="006913EC"/>
    <w:rsid w:val="0069362D"/>
    <w:rsid w:val="006A2F3F"/>
    <w:rsid w:val="006D7EC7"/>
    <w:rsid w:val="006E4EE6"/>
    <w:rsid w:val="006F4FA5"/>
    <w:rsid w:val="007162E1"/>
    <w:rsid w:val="00743E4B"/>
    <w:rsid w:val="00750701"/>
    <w:rsid w:val="00757172"/>
    <w:rsid w:val="00780A16"/>
    <w:rsid w:val="007847B7"/>
    <w:rsid w:val="007B145D"/>
    <w:rsid w:val="007B2CF8"/>
    <w:rsid w:val="007C61E0"/>
    <w:rsid w:val="007F2DB7"/>
    <w:rsid w:val="007F7A75"/>
    <w:rsid w:val="008166E1"/>
    <w:rsid w:val="00843353"/>
    <w:rsid w:val="0086666D"/>
    <w:rsid w:val="00884594"/>
    <w:rsid w:val="00891022"/>
    <w:rsid w:val="008B5361"/>
    <w:rsid w:val="008E32BF"/>
    <w:rsid w:val="008F3EEE"/>
    <w:rsid w:val="00906B65"/>
    <w:rsid w:val="009071F8"/>
    <w:rsid w:val="00910564"/>
    <w:rsid w:val="00910762"/>
    <w:rsid w:val="00917290"/>
    <w:rsid w:val="0093182A"/>
    <w:rsid w:val="00933178"/>
    <w:rsid w:val="009402F8"/>
    <w:rsid w:val="00947B9F"/>
    <w:rsid w:val="00990A16"/>
    <w:rsid w:val="009C3F91"/>
    <w:rsid w:val="009D06C3"/>
    <w:rsid w:val="009F0287"/>
    <w:rsid w:val="00A07AEF"/>
    <w:rsid w:val="00A07C29"/>
    <w:rsid w:val="00A128B3"/>
    <w:rsid w:val="00A21A62"/>
    <w:rsid w:val="00A2322B"/>
    <w:rsid w:val="00A43123"/>
    <w:rsid w:val="00A55B2D"/>
    <w:rsid w:val="00A70A19"/>
    <w:rsid w:val="00A8798A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3BA3"/>
    <w:rsid w:val="00B34647"/>
    <w:rsid w:val="00B50A9C"/>
    <w:rsid w:val="00B7127C"/>
    <w:rsid w:val="00B93AE5"/>
    <w:rsid w:val="00BA4B0B"/>
    <w:rsid w:val="00BB5925"/>
    <w:rsid w:val="00BC507A"/>
    <w:rsid w:val="00BD0A5D"/>
    <w:rsid w:val="00BD5D34"/>
    <w:rsid w:val="00C01AC7"/>
    <w:rsid w:val="00C02D72"/>
    <w:rsid w:val="00C217CE"/>
    <w:rsid w:val="00C32BA6"/>
    <w:rsid w:val="00C476C6"/>
    <w:rsid w:val="00C545C2"/>
    <w:rsid w:val="00C54673"/>
    <w:rsid w:val="00C601D3"/>
    <w:rsid w:val="00C61C88"/>
    <w:rsid w:val="00C76FFB"/>
    <w:rsid w:val="00C84F0A"/>
    <w:rsid w:val="00C8721B"/>
    <w:rsid w:val="00CB7611"/>
    <w:rsid w:val="00CC569C"/>
    <w:rsid w:val="00CD57BF"/>
    <w:rsid w:val="00CE70A8"/>
    <w:rsid w:val="00CE7458"/>
    <w:rsid w:val="00CF2C64"/>
    <w:rsid w:val="00D03572"/>
    <w:rsid w:val="00D105C8"/>
    <w:rsid w:val="00D15C77"/>
    <w:rsid w:val="00D310EE"/>
    <w:rsid w:val="00D3727D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1573"/>
    <w:rsid w:val="00DE5CE6"/>
    <w:rsid w:val="00DF5DDF"/>
    <w:rsid w:val="00E05230"/>
    <w:rsid w:val="00E267F8"/>
    <w:rsid w:val="00E67488"/>
    <w:rsid w:val="00E77988"/>
    <w:rsid w:val="00E95E9B"/>
    <w:rsid w:val="00EB081D"/>
    <w:rsid w:val="00EB6A38"/>
    <w:rsid w:val="00EC60A1"/>
    <w:rsid w:val="00ED6E64"/>
    <w:rsid w:val="00EF14FB"/>
    <w:rsid w:val="00F00C59"/>
    <w:rsid w:val="00F15B1D"/>
    <w:rsid w:val="00F2192B"/>
    <w:rsid w:val="00F22185"/>
    <w:rsid w:val="00F25916"/>
    <w:rsid w:val="00F46C43"/>
    <w:rsid w:val="00F558BF"/>
    <w:rsid w:val="00F60B3C"/>
    <w:rsid w:val="00F616CD"/>
    <w:rsid w:val="00F75871"/>
    <w:rsid w:val="00F97170"/>
    <w:rsid w:val="00FA134C"/>
    <w:rsid w:val="00FA5E9A"/>
    <w:rsid w:val="00FB3854"/>
    <w:rsid w:val="00FB4BA0"/>
    <w:rsid w:val="00FD355D"/>
    <w:rsid w:val="00FD7646"/>
    <w:rsid w:val="00FE207D"/>
    <w:rsid w:val="00FE5711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2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62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9AA46-23DA-42D2-A3A5-7E6FA7FBD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27</cp:revision>
  <cp:lastPrinted>2025-02-15T03:57:00Z</cp:lastPrinted>
  <dcterms:created xsi:type="dcterms:W3CDTF">2025-01-08T15:47:00Z</dcterms:created>
  <dcterms:modified xsi:type="dcterms:W3CDTF">2025-02-15T04:01:00Z</dcterms:modified>
</cp:coreProperties>
</file>